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8ABC" w14:textId="4AF17EEB" w:rsidR="00183A80" w:rsidRDefault="00183A80" w:rsidP="00183A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Nunito Sans" w:eastAsia="Nunito Sans" w:hAnsi="Nunito Sans" w:cs="Nunito Sans"/>
          <w:b/>
          <w:noProof/>
          <w:color w:val="351C75"/>
          <w:sz w:val="26"/>
          <w:szCs w:val="26"/>
        </w:rPr>
        <w:drawing>
          <wp:anchor distT="114300" distB="114300" distL="114300" distR="114300" simplePos="0" relativeHeight="251660288" behindDoc="1" locked="0" layoutInCell="1" hidden="0" allowOverlap="1" wp14:anchorId="405F7028" wp14:editId="25B02122">
            <wp:simplePos x="0" y="0"/>
            <wp:positionH relativeFrom="page">
              <wp:posOffset>572135</wp:posOffset>
            </wp:positionH>
            <wp:positionV relativeFrom="page">
              <wp:posOffset>361315</wp:posOffset>
            </wp:positionV>
            <wp:extent cx="2290763" cy="766594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0763" cy="766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4C36B" w14:textId="77777777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</w:p>
    <w:p w14:paraId="3FAA86D5" w14:textId="1B7260B5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АО «АРТСОК»</w:t>
      </w:r>
      <w:r w:rsidRPr="00183A8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14:paraId="0C035D0B" w14:textId="614628EF" w:rsidR="00183A80" w:rsidRDefault="00183A80" w:rsidP="00183A80">
      <w:pPr>
        <w:ind w:left="-566" w:right="-607" w:firstLine="282"/>
        <w:rPr>
          <w:rFonts w:ascii="Nunito Sans" w:eastAsia="Nunito Sans" w:hAnsi="Nunito Sans" w:cs="Nunito Sans"/>
          <w:b/>
          <w:color w:val="351C75"/>
        </w:rPr>
      </w:pPr>
      <w:r>
        <w:rPr>
          <w:rFonts w:ascii="Nunito Sans" w:eastAsia="Nunito Sans" w:hAnsi="Nunito Sans" w:cs="Nunito Sans"/>
          <w:b/>
          <w:color w:val="351C75"/>
        </w:rPr>
        <w:t>СИСТЕМЫ ПОЖАРОТУШЕНИЯ</w:t>
      </w:r>
    </w:p>
    <w:p w14:paraId="46A7A5AE" w14:textId="77777777" w:rsidR="007746A3" w:rsidRDefault="007746A3" w:rsidP="00183A80">
      <w:pPr>
        <w:jc w:val="center"/>
        <w:rPr>
          <w:rFonts w:ascii="Nunito Sans" w:eastAsia="Nunito Sans" w:hAnsi="Nunito Sans" w:cs="Nunito Sans"/>
          <w:b/>
          <w:color w:val="351C75"/>
        </w:rPr>
      </w:pPr>
    </w:p>
    <w:p w14:paraId="478A49BE" w14:textId="218F6571" w:rsidR="004665EB" w:rsidRPr="004665EB" w:rsidRDefault="00C0626A" w:rsidP="004665EB">
      <w:pPr>
        <w:jc w:val="center"/>
        <w:rPr>
          <w:rFonts w:ascii="Nunito Sans" w:eastAsia="Nunito Sans" w:hAnsi="Nunito Sans" w:cs="Nunito Sans"/>
          <w:b/>
          <w:color w:val="351C75"/>
          <w:lang w:val="ru-RU"/>
        </w:rPr>
      </w:pPr>
      <w:r w:rsidRPr="00C0626A">
        <w:rPr>
          <w:rFonts w:ascii="Nunito Sans" w:eastAsia="Nunito Sans" w:hAnsi="Nunito Sans" w:cs="Nunito Sans"/>
          <w:b/>
          <w:color w:val="351C75"/>
        </w:rPr>
        <w:t xml:space="preserve">Опросный лист </w:t>
      </w:r>
      <w:r w:rsidR="004665EB">
        <w:rPr>
          <w:rFonts w:ascii="Nunito Sans" w:eastAsia="Nunito Sans" w:hAnsi="Nunito Sans" w:cs="Nunito Sans"/>
          <w:b/>
          <w:color w:val="351C75"/>
          <w:lang w:val="ru-RU"/>
        </w:rPr>
        <w:t>заказа оборудования</w:t>
      </w:r>
    </w:p>
    <w:p w14:paraId="1736B060" w14:textId="77777777" w:rsidR="00AA7509" w:rsidRPr="00B442E9" w:rsidRDefault="00AA7509" w:rsidP="00AA7509">
      <w:pPr>
        <w:jc w:val="center"/>
        <w:rPr>
          <w:rFonts w:ascii="Nunito Sans" w:eastAsia="Nunito Sans" w:hAnsi="Nunito Sans" w:cs="Nunito Sans"/>
          <w:b/>
          <w:color w:val="351C75"/>
          <w:lang w:val="en-US"/>
        </w:rPr>
      </w:pPr>
      <w:r>
        <w:rPr>
          <w:rFonts w:ascii="Nunito Sans" w:eastAsia="Nunito Sans" w:hAnsi="Nunito Sans" w:cs="Nunito Sans"/>
          <w:b/>
          <w:color w:val="351C75"/>
          <w:lang w:val="ru-RU"/>
        </w:rPr>
        <w:t>Тел</w:t>
      </w:r>
      <w:r w:rsidRPr="00B442E9">
        <w:rPr>
          <w:rFonts w:ascii="Nunito Sans" w:eastAsia="Nunito Sans" w:hAnsi="Nunito Sans" w:cs="Nunito Sans"/>
          <w:b/>
          <w:color w:val="351C75"/>
          <w:lang w:val="en-US"/>
        </w:rPr>
        <w:t xml:space="preserve">.: +7 (495) 640-01-01 / </w:t>
      </w:r>
      <w:r>
        <w:rPr>
          <w:rFonts w:ascii="Nunito Sans" w:eastAsia="Nunito Sans" w:hAnsi="Nunito Sans" w:cs="Nunito Sans"/>
          <w:b/>
          <w:color w:val="351C75"/>
          <w:lang w:val="en-US"/>
        </w:rPr>
        <w:t>E</w:t>
      </w:r>
      <w:r w:rsidRPr="00B442E9">
        <w:rPr>
          <w:rFonts w:ascii="Nunito Sans" w:eastAsia="Nunito Sans" w:hAnsi="Nunito Sans" w:cs="Nunito Sans"/>
          <w:b/>
          <w:color w:val="351C75"/>
          <w:lang w:val="en-US"/>
        </w:rPr>
        <w:t>-</w:t>
      </w:r>
      <w:r>
        <w:rPr>
          <w:rFonts w:ascii="Nunito Sans" w:eastAsia="Nunito Sans" w:hAnsi="Nunito Sans" w:cs="Nunito Sans"/>
          <w:b/>
          <w:color w:val="351C75"/>
          <w:lang w:val="en-US"/>
        </w:rPr>
        <w:t>mail</w:t>
      </w:r>
      <w:r w:rsidRPr="00B442E9">
        <w:rPr>
          <w:rFonts w:ascii="Nunito Sans" w:eastAsia="Nunito Sans" w:hAnsi="Nunito Sans" w:cs="Nunito Sans"/>
          <w:b/>
          <w:color w:val="351C75"/>
          <w:lang w:val="en-US"/>
        </w:rPr>
        <w:t xml:space="preserve">: 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r w:rsidRPr="00B442E9">
        <w:rPr>
          <w:rFonts w:ascii="Nunito Sans" w:eastAsia="Nunito Sans" w:hAnsi="Nunito Sans" w:cs="Nunito Sans"/>
          <w:b/>
          <w:color w:val="351C75"/>
          <w:lang w:val="en-US"/>
        </w:rPr>
        <w:t>@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artsok</w:t>
      </w:r>
      <w:r w:rsidRPr="00B442E9">
        <w:rPr>
          <w:rFonts w:ascii="Nunito Sans" w:eastAsia="Nunito Sans" w:hAnsi="Nunito Sans" w:cs="Nunito Sans"/>
          <w:b/>
          <w:color w:val="351C75"/>
          <w:lang w:val="en-US"/>
        </w:rPr>
        <w:t>.</w:t>
      </w:r>
      <w:r w:rsidRPr="009B742C">
        <w:rPr>
          <w:rFonts w:ascii="Nunito Sans" w:eastAsia="Nunito Sans" w:hAnsi="Nunito Sans" w:cs="Nunito Sans"/>
          <w:b/>
          <w:color w:val="351C75"/>
          <w:lang w:val="en-US"/>
        </w:rPr>
        <w:t>com</w:t>
      </w:r>
    </w:p>
    <w:p w14:paraId="6E260FBF" w14:textId="77777777" w:rsidR="00183A80" w:rsidRPr="00B442E9" w:rsidRDefault="00183A80" w:rsidP="00183A80">
      <w:pPr>
        <w:jc w:val="center"/>
        <w:rPr>
          <w:rFonts w:ascii="Nunito Sans" w:eastAsia="Nunito Sans" w:hAnsi="Nunito Sans" w:cs="Nunito Sans"/>
          <w:b/>
          <w:color w:val="351C75"/>
          <w:sz w:val="20"/>
          <w:szCs w:val="20"/>
          <w:lang w:val="en-US"/>
        </w:rPr>
      </w:pP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9"/>
        <w:gridCol w:w="3259"/>
      </w:tblGrid>
      <w:tr w:rsidR="00183A80" w:rsidRPr="00686AF3" w14:paraId="6E156614" w14:textId="77777777" w:rsidTr="00E44B47">
        <w:trPr>
          <w:trHeight w:val="791"/>
        </w:trPr>
        <w:tc>
          <w:tcPr>
            <w:tcW w:w="7089" w:type="dxa"/>
            <w:vAlign w:val="center"/>
          </w:tcPr>
          <w:p w14:paraId="4536F73D" w14:textId="77777777" w:rsidR="00183A80" w:rsidRPr="00B0015E" w:rsidRDefault="00183A80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Наименование организации</w:t>
            </w:r>
          </w:p>
        </w:tc>
        <w:tc>
          <w:tcPr>
            <w:tcW w:w="3259" w:type="dxa"/>
            <w:vAlign w:val="center"/>
          </w:tcPr>
          <w:p w14:paraId="68B7CBE1" w14:textId="71505F1C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3018388F" w14:textId="77777777" w:rsidTr="009961D2">
        <w:trPr>
          <w:trHeight w:val="571"/>
        </w:trPr>
        <w:tc>
          <w:tcPr>
            <w:tcW w:w="7089" w:type="dxa"/>
            <w:vAlign w:val="center"/>
          </w:tcPr>
          <w:p w14:paraId="05EC3BD6" w14:textId="7A764B11" w:rsidR="005125E5" w:rsidRPr="00B0015E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Контактная информация</w:t>
            </w:r>
          </w:p>
          <w:p w14:paraId="45FA0A52" w14:textId="190D5EA8" w:rsidR="00183A80" w:rsidRPr="00686AF3" w:rsidRDefault="005125E5" w:rsidP="005125E5">
            <w:pPr>
              <w:jc w:val="left"/>
              <w:rPr>
                <w:rFonts w:ascii="Nunito Sans" w:eastAsia="Nunito Sans" w:hAnsi="Nunito Sans" w:cs="Nunito Sans"/>
              </w:rPr>
            </w:pPr>
            <w:r w:rsidRPr="005125E5">
              <w:rPr>
                <w:rFonts w:ascii="Nunito Sans" w:eastAsia="Nunito Sans" w:hAnsi="Nunito Sans" w:cs="Nunito Sans"/>
                <w:sz w:val="20"/>
                <w:szCs w:val="20"/>
              </w:rPr>
              <w:t>(телефон, электронная почта)</w:t>
            </w:r>
          </w:p>
        </w:tc>
        <w:tc>
          <w:tcPr>
            <w:tcW w:w="3259" w:type="dxa"/>
            <w:vAlign w:val="center"/>
          </w:tcPr>
          <w:p w14:paraId="246ACBC6" w14:textId="272AD725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0D286A66" w14:textId="77777777" w:rsidTr="009961D2">
        <w:trPr>
          <w:trHeight w:val="523"/>
        </w:trPr>
        <w:tc>
          <w:tcPr>
            <w:tcW w:w="7089" w:type="dxa"/>
            <w:vAlign w:val="center"/>
          </w:tcPr>
          <w:p w14:paraId="70255CB6" w14:textId="151182ED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>
              <w:rPr>
                <w:rFonts w:ascii="Nunito Sans" w:eastAsia="Nunito Sans" w:hAnsi="Nunito Sans" w:cs="Nunito Sans"/>
                <w:b/>
                <w:bCs/>
                <w:lang w:val="ru-RU"/>
              </w:rPr>
              <w:t>Цель обращения</w:t>
            </w:r>
          </w:p>
          <w:p w14:paraId="2C3E8052" w14:textId="7F5C67C6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C0626A">
              <w:rPr>
                <w:rFonts w:ascii="Nunito Sans" w:eastAsia="Nunito Sans" w:hAnsi="Nunito Sans" w:cs="Nunito Sans"/>
                <w:sz w:val="20"/>
                <w:szCs w:val="20"/>
              </w:rPr>
              <w:t>(коммерческое предложение, счёт)</w:t>
            </w:r>
          </w:p>
        </w:tc>
        <w:tc>
          <w:tcPr>
            <w:tcW w:w="3259" w:type="dxa"/>
            <w:vAlign w:val="center"/>
          </w:tcPr>
          <w:p w14:paraId="74CD905E" w14:textId="623C5668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5C7AE032" w14:textId="77777777" w:rsidTr="009961D2">
        <w:trPr>
          <w:trHeight w:val="759"/>
        </w:trPr>
        <w:tc>
          <w:tcPr>
            <w:tcW w:w="7089" w:type="dxa"/>
            <w:vAlign w:val="center"/>
          </w:tcPr>
          <w:p w14:paraId="6B64C647" w14:textId="77777777" w:rsidR="00C0626A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B0015E">
              <w:rPr>
                <w:rFonts w:ascii="Nunito Sans" w:eastAsia="Nunito Sans" w:hAnsi="Nunito Sans" w:cs="Nunito Sans"/>
                <w:b/>
                <w:bCs/>
              </w:rPr>
              <w:t>Объект</w:t>
            </w:r>
          </w:p>
          <w:p w14:paraId="62869575" w14:textId="23020778" w:rsidR="00183A80" w:rsidRPr="00B0015E" w:rsidRDefault="00C0626A" w:rsidP="005125E5">
            <w:pPr>
              <w:jc w:val="left"/>
              <w:rPr>
                <w:rFonts w:ascii="Nunito Sans" w:eastAsia="Nunito Sans" w:hAnsi="Nunito Sans" w:cs="Nunito Sans"/>
                <w:b/>
                <w:bCs/>
                <w:lang w:val="ru-RU"/>
              </w:rPr>
            </w:pPr>
            <w:r w:rsidRPr="00C0626A">
              <w:rPr>
                <w:rFonts w:ascii="Nunito Sans" w:eastAsia="Nunito Sans" w:hAnsi="Nunito Sans" w:cs="Nunito Sans"/>
                <w:sz w:val="20"/>
                <w:szCs w:val="20"/>
              </w:rPr>
              <w:t>(ведомственная принадлежность объекта, где будет эксплуатироваться оборудование)</w:t>
            </w:r>
          </w:p>
        </w:tc>
        <w:tc>
          <w:tcPr>
            <w:tcW w:w="3259" w:type="dxa"/>
            <w:vAlign w:val="center"/>
          </w:tcPr>
          <w:p w14:paraId="60209181" w14:textId="64B69472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686AF3" w14:paraId="17B0D806" w14:textId="77777777" w:rsidTr="009961D2">
        <w:trPr>
          <w:trHeight w:val="573"/>
        </w:trPr>
        <w:tc>
          <w:tcPr>
            <w:tcW w:w="7089" w:type="dxa"/>
            <w:vAlign w:val="center"/>
          </w:tcPr>
          <w:p w14:paraId="2869E76C" w14:textId="77777777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C0626A">
              <w:rPr>
                <w:rFonts w:ascii="Nunito Sans" w:eastAsia="Nunito Sans" w:hAnsi="Nunito Sans" w:cs="Nunito Sans"/>
                <w:b/>
                <w:bCs/>
              </w:rPr>
              <w:t xml:space="preserve">Оборудование </w:t>
            </w:r>
          </w:p>
          <w:p w14:paraId="230A82DF" w14:textId="01DFE1CC" w:rsidR="005125E5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</w:pPr>
            <w:r w:rsidRPr="00C0626A">
              <w:rPr>
                <w:rFonts w:ascii="Nunito Sans" w:eastAsia="Nunito Sans" w:hAnsi="Nunito Sans" w:cs="Nunito Sans"/>
                <w:sz w:val="20"/>
                <w:szCs w:val="20"/>
              </w:rPr>
              <w:t>(перечень и количество)</w:t>
            </w:r>
          </w:p>
        </w:tc>
        <w:tc>
          <w:tcPr>
            <w:tcW w:w="3259" w:type="dxa"/>
            <w:vAlign w:val="center"/>
          </w:tcPr>
          <w:p w14:paraId="654B600E" w14:textId="1A0E4636" w:rsidR="00183A80" w:rsidRPr="00686AF3" w:rsidRDefault="00183A80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C0626A" w:rsidRPr="00686AF3" w14:paraId="50AD1F92" w14:textId="77777777" w:rsidTr="009961D2">
        <w:trPr>
          <w:trHeight w:val="539"/>
        </w:trPr>
        <w:tc>
          <w:tcPr>
            <w:tcW w:w="7089" w:type="dxa"/>
            <w:vAlign w:val="center"/>
          </w:tcPr>
          <w:p w14:paraId="26EDF168" w14:textId="77777777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C0626A">
              <w:rPr>
                <w:rFonts w:ascii="Nunito Sans" w:eastAsia="Nunito Sans" w:hAnsi="Nunito Sans" w:cs="Nunito Sans"/>
                <w:b/>
                <w:bCs/>
              </w:rPr>
              <w:t xml:space="preserve">Диаметр условного прохода ЗПУ, мм </w:t>
            </w:r>
          </w:p>
          <w:p w14:paraId="3656ABD3" w14:textId="1152E266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C0626A">
              <w:rPr>
                <w:rFonts w:ascii="Nunito Sans" w:eastAsia="Nunito Sans" w:hAnsi="Nunito Sans" w:cs="Nunito Sans"/>
                <w:sz w:val="20"/>
                <w:szCs w:val="20"/>
              </w:rPr>
              <w:t>(16, 35 и 50)</w:t>
            </w:r>
          </w:p>
        </w:tc>
        <w:tc>
          <w:tcPr>
            <w:tcW w:w="3259" w:type="dxa"/>
            <w:vAlign w:val="center"/>
          </w:tcPr>
          <w:p w14:paraId="360AA01C" w14:textId="77777777" w:rsidR="00C0626A" w:rsidRPr="00686AF3" w:rsidRDefault="00C0626A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C0626A" w:rsidRPr="00686AF3" w14:paraId="6FF71EF2" w14:textId="77777777" w:rsidTr="009961D2">
        <w:trPr>
          <w:trHeight w:val="633"/>
        </w:trPr>
        <w:tc>
          <w:tcPr>
            <w:tcW w:w="7089" w:type="dxa"/>
            <w:vAlign w:val="center"/>
          </w:tcPr>
          <w:p w14:paraId="0A7ED1AF" w14:textId="77777777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C0626A">
              <w:rPr>
                <w:rFonts w:ascii="Nunito Sans" w:eastAsia="Nunito Sans" w:hAnsi="Nunito Sans" w:cs="Nunito Sans"/>
                <w:b/>
                <w:bCs/>
              </w:rPr>
              <w:t>Вместимость баллона МГП, л</w:t>
            </w:r>
          </w:p>
          <w:p w14:paraId="2ADFBBBD" w14:textId="3E3EDEFF" w:rsidR="00C0626A" w:rsidRPr="00C0626A" w:rsidRDefault="00C0626A" w:rsidP="00C0626A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C0626A">
              <w:rPr>
                <w:rFonts w:ascii="Nunito Sans" w:eastAsia="Nunito Sans" w:hAnsi="Nunito Sans" w:cs="Nunito Sans"/>
                <w:sz w:val="20"/>
                <w:szCs w:val="20"/>
              </w:rPr>
              <w:t>(5, 10, 25, 40, 60, 80, 100, 120 и 140)</w:t>
            </w:r>
          </w:p>
        </w:tc>
        <w:tc>
          <w:tcPr>
            <w:tcW w:w="3259" w:type="dxa"/>
            <w:vAlign w:val="center"/>
          </w:tcPr>
          <w:p w14:paraId="6432125B" w14:textId="77777777" w:rsidR="00C0626A" w:rsidRPr="00686AF3" w:rsidRDefault="00C0626A" w:rsidP="00B10460">
            <w:pPr>
              <w:rPr>
                <w:rFonts w:ascii="Nunito Sans" w:eastAsia="Nunito Sans" w:hAnsi="Nunito Sans" w:cs="Nunito Sans"/>
              </w:rPr>
            </w:pPr>
          </w:p>
        </w:tc>
      </w:tr>
      <w:tr w:rsidR="00183A80" w:rsidRPr="001D6954" w14:paraId="48646B15" w14:textId="77777777" w:rsidTr="009961D2">
        <w:trPr>
          <w:trHeight w:val="1124"/>
        </w:trPr>
        <w:tc>
          <w:tcPr>
            <w:tcW w:w="7089" w:type="dxa"/>
            <w:vAlign w:val="center"/>
          </w:tcPr>
          <w:p w14:paraId="05FDB1EE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b/>
                <w:bCs/>
              </w:rPr>
              <w:t>Исполнение МГП</w:t>
            </w:r>
          </w:p>
          <w:p w14:paraId="3ED643DC" w14:textId="4D2A3059" w:rsidR="005125E5" w:rsidRPr="001D6954" w:rsidRDefault="00C0626A" w:rsidP="00C0626A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(без обозначения – общепромышленное, «А» – для АЭС, «Г» – горизонтальное, "Т" – для подвижного состава железных дорог и автомобильного транспорта, "М" –</w:t>
            </w:r>
            <w:r w:rsidR="009961D2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 xml:space="preserve"> </w:t>
            </w: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морского исполнения)</w:t>
            </w:r>
          </w:p>
        </w:tc>
        <w:tc>
          <w:tcPr>
            <w:tcW w:w="3259" w:type="dxa"/>
            <w:vAlign w:val="center"/>
          </w:tcPr>
          <w:p w14:paraId="3CF61A86" w14:textId="0BF82D91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0ED33D50" w14:textId="77777777" w:rsidTr="009961D2">
        <w:trPr>
          <w:trHeight w:val="600"/>
        </w:trPr>
        <w:tc>
          <w:tcPr>
            <w:tcW w:w="7089" w:type="dxa"/>
            <w:vAlign w:val="center"/>
          </w:tcPr>
          <w:p w14:paraId="0BB09D01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b/>
                <w:bCs/>
              </w:rPr>
              <w:t xml:space="preserve">Исполнение пуска МГП </w:t>
            </w:r>
          </w:p>
          <w:p w14:paraId="20E9D8E3" w14:textId="2BBD9C81" w:rsidR="00B0015E" w:rsidRPr="00B0015E" w:rsidRDefault="00C0626A" w:rsidP="009961D2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 xml:space="preserve">(без обозначения – электрический и ручной (местный), «В» – </w:t>
            </w:r>
            <w:r w:rsidR="009961D2" w:rsidRPr="001D6954">
              <w:rPr>
                <w:rFonts w:ascii="Nunito Sans" w:eastAsia="Nunito Sans" w:hAnsi="Nunito Sans" w:cs="Nunito Sans"/>
                <w:sz w:val="20"/>
                <w:szCs w:val="20"/>
              </w:rPr>
              <w:t>взрывозащищённ</w:t>
            </w:r>
            <w:r w:rsidR="009961D2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ый</w:t>
            </w: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 xml:space="preserve"> и ручной (местный), «П» – пневматический проходной, «ПК» – пневматический конечный)</w:t>
            </w:r>
          </w:p>
        </w:tc>
        <w:tc>
          <w:tcPr>
            <w:tcW w:w="3259" w:type="dxa"/>
            <w:vAlign w:val="center"/>
          </w:tcPr>
          <w:p w14:paraId="463232CA" w14:textId="4AF8DBE8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2B17617A" w14:textId="77777777" w:rsidTr="009961D2">
        <w:tc>
          <w:tcPr>
            <w:tcW w:w="7089" w:type="dxa"/>
            <w:vAlign w:val="center"/>
          </w:tcPr>
          <w:p w14:paraId="2AC1A99E" w14:textId="23395404" w:rsidR="00C0626A" w:rsidRPr="001D6954" w:rsidRDefault="00C40432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>
              <w:rPr>
                <w:rFonts w:ascii="Nunito Sans" w:eastAsia="Nunito Sans" w:hAnsi="Nunito Sans" w:cs="Nunito Sans"/>
                <w:b/>
                <w:bCs/>
                <w:lang w:val="ru-RU"/>
              </w:rPr>
              <w:t>Наименование</w:t>
            </w:r>
            <w:r w:rsidR="00C0626A" w:rsidRPr="001D6954">
              <w:rPr>
                <w:rFonts w:ascii="Nunito Sans" w:eastAsia="Nunito Sans" w:hAnsi="Nunito Sans" w:cs="Nunito Sans"/>
                <w:b/>
                <w:bCs/>
              </w:rPr>
              <w:t xml:space="preserve"> ГОТВ</w:t>
            </w:r>
          </w:p>
          <w:p w14:paraId="58E3D5F1" w14:textId="6294E92A" w:rsidR="005125E5" w:rsidRPr="001D6954" w:rsidRDefault="00C0626A" w:rsidP="00C0626A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(СО2, Хладон 125, Хладон 227еа, Хладон 318Ц, ФК-5-1-12, N2 и т.д.)</w:t>
            </w:r>
          </w:p>
        </w:tc>
        <w:tc>
          <w:tcPr>
            <w:tcW w:w="3259" w:type="dxa"/>
            <w:vAlign w:val="center"/>
          </w:tcPr>
          <w:p w14:paraId="37935B03" w14:textId="48193104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C0626A" w:rsidRPr="001D6954" w14:paraId="382F665E" w14:textId="77777777" w:rsidTr="009961D2">
        <w:trPr>
          <w:trHeight w:val="378"/>
        </w:trPr>
        <w:tc>
          <w:tcPr>
            <w:tcW w:w="7089" w:type="dxa"/>
            <w:vAlign w:val="center"/>
          </w:tcPr>
          <w:p w14:paraId="15A07455" w14:textId="58968AB2" w:rsidR="00C0626A" w:rsidRPr="009961D2" w:rsidRDefault="009961D2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>
              <w:rPr>
                <w:rFonts w:ascii="Nunito Sans" w:eastAsia="Nunito Sans" w:hAnsi="Nunito Sans" w:cs="Nunito Sans"/>
                <w:b/>
                <w:bCs/>
                <w:lang w:val="ru-RU"/>
              </w:rPr>
              <w:t>Количество</w:t>
            </w:r>
            <w:r w:rsidR="00C0626A" w:rsidRPr="001D6954">
              <w:rPr>
                <w:rFonts w:ascii="Nunito Sans" w:eastAsia="Nunito Sans" w:hAnsi="Nunito Sans" w:cs="Nunito Sans"/>
                <w:b/>
                <w:bCs/>
              </w:rPr>
              <w:t xml:space="preserve"> </w:t>
            </w:r>
            <w:r w:rsidR="00C0626A" w:rsidRPr="00C0626A">
              <w:rPr>
                <w:rFonts w:ascii="Nunito Sans" w:eastAsia="Nunito Sans" w:hAnsi="Nunito Sans" w:cs="Nunito Sans"/>
                <w:b/>
                <w:bCs/>
              </w:rPr>
              <w:t>ГОТВ</w:t>
            </w:r>
          </w:p>
        </w:tc>
        <w:tc>
          <w:tcPr>
            <w:tcW w:w="3259" w:type="dxa"/>
            <w:vAlign w:val="center"/>
          </w:tcPr>
          <w:p w14:paraId="479B9EFF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C0626A" w:rsidRPr="001D6954" w14:paraId="6F580B10" w14:textId="77777777" w:rsidTr="009961D2">
        <w:tc>
          <w:tcPr>
            <w:tcW w:w="7089" w:type="dxa"/>
            <w:vAlign w:val="center"/>
          </w:tcPr>
          <w:p w14:paraId="2DC252C7" w14:textId="77777777" w:rsidR="00C0626A" w:rsidRPr="004A728E" w:rsidRDefault="00C0626A" w:rsidP="00C0626A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4A728E">
              <w:rPr>
                <w:rFonts w:ascii="Nunito Sans" w:eastAsia="Nunito Sans" w:hAnsi="Nunito Sans" w:cs="Nunito Sans"/>
                <w:b/>
                <w:bCs/>
              </w:rPr>
              <w:t xml:space="preserve">Давление наддува/давление газа-вытеснителя в МГП при температуре 20±2°С, МПа </w:t>
            </w:r>
          </w:p>
          <w:p w14:paraId="1D208064" w14:textId="0955736B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(</w:t>
            </w:r>
            <w:r w:rsidR="009961D2">
              <w:rPr>
                <w:rFonts w:ascii="Nunito Sans" w:eastAsia="Nunito Sans" w:hAnsi="Nunito Sans" w:cs="Nunito Sans"/>
                <w:sz w:val="20"/>
                <w:szCs w:val="20"/>
                <w:lang w:val="ru-RU"/>
              </w:rPr>
              <w:t>для ГОТВ</w:t>
            </w: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 xml:space="preserve"> Хладон 125, Хладон 227еа, Хладон 318Ц, ФК-5-1-12)</w:t>
            </w:r>
          </w:p>
        </w:tc>
        <w:tc>
          <w:tcPr>
            <w:tcW w:w="3259" w:type="dxa"/>
            <w:vAlign w:val="center"/>
          </w:tcPr>
          <w:p w14:paraId="02EA3DF8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5FC1263D" w14:textId="77777777" w:rsidTr="009961D2">
        <w:tc>
          <w:tcPr>
            <w:tcW w:w="7089" w:type="dxa"/>
            <w:vAlign w:val="center"/>
          </w:tcPr>
          <w:p w14:paraId="5BF44DC2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b/>
                <w:bCs/>
              </w:rPr>
              <w:t>Параметры электрического пуска модуля, напряжение постоянного тока, В</w:t>
            </w:r>
          </w:p>
          <w:p w14:paraId="3B034190" w14:textId="4657FFD7" w:rsidR="00183A80" w:rsidRPr="001D6954" w:rsidRDefault="00C0626A" w:rsidP="00C0626A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(24В, 12В)</w:t>
            </w:r>
          </w:p>
        </w:tc>
        <w:tc>
          <w:tcPr>
            <w:tcW w:w="3259" w:type="dxa"/>
            <w:vAlign w:val="center"/>
          </w:tcPr>
          <w:p w14:paraId="5A71EDEB" w14:textId="097A4936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C0626A" w:rsidRPr="001D6954" w14:paraId="2C172933" w14:textId="77777777" w:rsidTr="009961D2">
        <w:tc>
          <w:tcPr>
            <w:tcW w:w="7089" w:type="dxa"/>
            <w:vAlign w:val="center"/>
          </w:tcPr>
          <w:p w14:paraId="1F6EEE56" w14:textId="5313C4AE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b/>
                <w:bCs/>
              </w:rPr>
              <w:t>Необходимость датчика давления и устройства контроля давления УКД</w:t>
            </w:r>
          </w:p>
          <w:p w14:paraId="149941E0" w14:textId="7DBA200C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sz w:val="20"/>
                <w:szCs w:val="20"/>
              </w:rPr>
            </w:pPr>
            <w:r w:rsidRPr="001D6954">
              <w:rPr>
                <w:rFonts w:ascii="Nunito Sans" w:eastAsia="Nunito Sans" w:hAnsi="Nunito Sans" w:cs="Nunito Sans"/>
                <w:sz w:val="20"/>
                <w:szCs w:val="20"/>
              </w:rPr>
              <w:t>(да, нет)</w:t>
            </w:r>
          </w:p>
        </w:tc>
        <w:tc>
          <w:tcPr>
            <w:tcW w:w="3259" w:type="dxa"/>
            <w:vAlign w:val="center"/>
          </w:tcPr>
          <w:p w14:paraId="5680F3D5" w14:textId="77777777" w:rsidR="00C0626A" w:rsidRPr="001D6954" w:rsidRDefault="00C0626A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  <w:tr w:rsidR="00183A80" w:rsidRPr="001D6954" w14:paraId="41A2A3E9" w14:textId="77777777" w:rsidTr="00E44B47">
        <w:trPr>
          <w:trHeight w:val="673"/>
        </w:trPr>
        <w:tc>
          <w:tcPr>
            <w:tcW w:w="7089" w:type="dxa"/>
            <w:vAlign w:val="center"/>
          </w:tcPr>
          <w:p w14:paraId="0FE4D226" w14:textId="05CA1038" w:rsidR="00183A80" w:rsidRPr="001D6954" w:rsidRDefault="005125E5" w:rsidP="005125E5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  <w:r w:rsidRPr="001D6954">
              <w:rPr>
                <w:rFonts w:ascii="Nunito Sans" w:eastAsia="Nunito Sans" w:hAnsi="Nunito Sans" w:cs="Nunito Sans"/>
                <w:b/>
                <w:bCs/>
              </w:rPr>
              <w:t>Дополнительная информация</w:t>
            </w:r>
          </w:p>
        </w:tc>
        <w:tc>
          <w:tcPr>
            <w:tcW w:w="3259" w:type="dxa"/>
            <w:vAlign w:val="center"/>
          </w:tcPr>
          <w:p w14:paraId="585EA311" w14:textId="1AA7F6B4" w:rsidR="00183A80" w:rsidRPr="001D6954" w:rsidRDefault="00183A80" w:rsidP="001D6954">
            <w:pPr>
              <w:jc w:val="left"/>
              <w:rPr>
                <w:rFonts w:ascii="Nunito Sans" w:eastAsia="Nunito Sans" w:hAnsi="Nunito Sans" w:cs="Nunito Sans"/>
                <w:b/>
                <w:bCs/>
              </w:rPr>
            </w:pPr>
          </w:p>
        </w:tc>
      </w:tr>
    </w:tbl>
    <w:p w14:paraId="54C5F682" w14:textId="77777777" w:rsidR="005125E5" w:rsidRPr="001D6954" w:rsidRDefault="005125E5" w:rsidP="001D6954">
      <w:pPr>
        <w:jc w:val="left"/>
        <w:rPr>
          <w:rFonts w:ascii="Nunito Sans" w:eastAsia="Nunito Sans" w:hAnsi="Nunito Sans" w:cs="Nunito Sans"/>
          <w:b/>
          <w:bCs/>
        </w:rPr>
      </w:pPr>
    </w:p>
    <w:sectPr w:rsidR="005125E5" w:rsidRPr="001D69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49" w:bottom="1134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F007" w14:textId="77777777" w:rsidR="00F323D5" w:rsidRDefault="00F323D5">
      <w:r>
        <w:separator/>
      </w:r>
    </w:p>
  </w:endnote>
  <w:endnote w:type="continuationSeparator" w:id="0">
    <w:p w14:paraId="75A3452A" w14:textId="77777777" w:rsidR="00F323D5" w:rsidRDefault="00F3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eterburg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unito Sans">
    <w:altName w:val="Nunito Sans"/>
    <w:charset w:val="CC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ABB0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708"/>
      </w:tabs>
      <w:rPr>
        <w:color w:val="000000"/>
      </w:rPr>
    </w:pPr>
  </w:p>
  <w:p w14:paraId="20F478D9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7FA1" w14:textId="77777777" w:rsidR="00CA5477" w:rsidRDefault="00CA54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10D0EC19" w14:textId="53DC349F" w:rsidR="00F5723A" w:rsidRDefault="002358C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left"/>
      <w:rPr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C1F3" w14:textId="77777777" w:rsidR="00F323D5" w:rsidRDefault="00F323D5">
      <w:r>
        <w:separator/>
      </w:r>
    </w:p>
  </w:footnote>
  <w:footnote w:type="continuationSeparator" w:id="0">
    <w:p w14:paraId="06538FB3" w14:textId="77777777" w:rsidR="00F323D5" w:rsidRDefault="00F32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5DA7" w14:textId="77777777" w:rsidR="00F5723A" w:rsidRDefault="00F572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2566" w14:textId="114CCC39" w:rsidR="00183A80" w:rsidRDefault="00183A8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59D88B" wp14:editId="6D5F3E6B">
          <wp:simplePos x="0" y="0"/>
          <wp:positionH relativeFrom="margin">
            <wp:align>right</wp:align>
          </wp:positionH>
          <wp:positionV relativeFrom="paragraph">
            <wp:posOffset>-440690</wp:posOffset>
          </wp:positionV>
          <wp:extent cx="1103630" cy="1402080"/>
          <wp:effectExtent l="0" t="0" r="0" b="7620"/>
          <wp:wrapTight wrapText="bothSides">
            <wp:wrapPolygon edited="0">
              <wp:start x="1119" y="0"/>
              <wp:lineTo x="1119" y="14087"/>
              <wp:lineTo x="2610" y="19663"/>
              <wp:lineTo x="5965" y="21424"/>
              <wp:lineTo x="7457" y="21424"/>
              <wp:lineTo x="13795" y="21424"/>
              <wp:lineTo x="14168" y="21424"/>
              <wp:lineTo x="18642" y="18783"/>
              <wp:lineTo x="19761" y="14087"/>
              <wp:lineTo x="19761" y="0"/>
              <wp:lineTo x="1119" y="0"/>
            </wp:wrapPolygon>
          </wp:wrapTight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3A"/>
    <w:rsid w:val="0016435B"/>
    <w:rsid w:val="001671D2"/>
    <w:rsid w:val="00183A80"/>
    <w:rsid w:val="001D6954"/>
    <w:rsid w:val="002358C3"/>
    <w:rsid w:val="00247360"/>
    <w:rsid w:val="002856B3"/>
    <w:rsid w:val="004665EB"/>
    <w:rsid w:val="004A728E"/>
    <w:rsid w:val="004E19B0"/>
    <w:rsid w:val="005125E5"/>
    <w:rsid w:val="00656FA4"/>
    <w:rsid w:val="00695824"/>
    <w:rsid w:val="0071749F"/>
    <w:rsid w:val="007746A3"/>
    <w:rsid w:val="007E75B7"/>
    <w:rsid w:val="008A7A6E"/>
    <w:rsid w:val="00915D9F"/>
    <w:rsid w:val="009961D2"/>
    <w:rsid w:val="00AA7509"/>
    <w:rsid w:val="00AF1D1F"/>
    <w:rsid w:val="00B0015E"/>
    <w:rsid w:val="00B442E9"/>
    <w:rsid w:val="00B93C3A"/>
    <w:rsid w:val="00C0626A"/>
    <w:rsid w:val="00C40432"/>
    <w:rsid w:val="00C81BB0"/>
    <w:rsid w:val="00CA5477"/>
    <w:rsid w:val="00CB4AE9"/>
    <w:rsid w:val="00DA16C1"/>
    <w:rsid w:val="00E44B47"/>
    <w:rsid w:val="00E83979"/>
    <w:rsid w:val="00F034FF"/>
    <w:rsid w:val="00F323D5"/>
    <w:rsid w:val="00F5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FFBADD"/>
  <w15:docId w15:val="{A67E453A-0689-4763-A582-B9AD741B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eterburg" w:eastAsia="Peterburg" w:hAnsi="Peterburg" w:cs="Peterburg"/>
        <w:sz w:val="24"/>
        <w:szCs w:val="24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5477"/>
  </w:style>
  <w:style w:type="paragraph" w:styleId="a7">
    <w:name w:val="footer"/>
    <w:basedOn w:val="a"/>
    <w:link w:val="a8"/>
    <w:uiPriority w:val="99"/>
    <w:unhideWhenUsed/>
    <w:rsid w:val="00CA54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АРТСОК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Кирсанов Артем Игоревич</cp:lastModifiedBy>
  <cp:revision>19</cp:revision>
  <cp:lastPrinted>2025-10-22T11:11:00Z</cp:lastPrinted>
  <dcterms:created xsi:type="dcterms:W3CDTF">2025-10-22T07:28:00Z</dcterms:created>
  <dcterms:modified xsi:type="dcterms:W3CDTF">2026-08-14T08:52:00Z</dcterms:modified>
</cp:coreProperties>
</file>